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CC" w:rsidRDefault="00675CCC" w:rsidP="00675CCC">
      <w:pPr>
        <w:jc w:val="center"/>
        <w:rPr>
          <w:b/>
          <w:sz w:val="28"/>
          <w:szCs w:val="28"/>
        </w:rPr>
      </w:pPr>
      <w:r>
        <w:rPr>
          <w:noProof/>
        </w:rPr>
        <w:drawing>
          <wp:inline distT="0" distB="0" distL="0" distR="0">
            <wp:extent cx="2552700" cy="2127250"/>
            <wp:effectExtent l="19050" t="0" r="0" b="0"/>
            <wp:docPr id="1" name="Picture 1" descr="C:\Users\Mary\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esktop\Logo.jpg"/>
                    <pic:cNvPicPr>
                      <a:picLocks noChangeAspect="1" noChangeArrowheads="1"/>
                    </pic:cNvPicPr>
                  </pic:nvPicPr>
                  <pic:blipFill>
                    <a:blip r:embed="rId8"/>
                    <a:srcRect/>
                    <a:stretch>
                      <a:fillRect/>
                    </a:stretch>
                  </pic:blipFill>
                  <pic:spPr bwMode="auto">
                    <a:xfrm>
                      <a:off x="0" y="0"/>
                      <a:ext cx="2552700" cy="2127250"/>
                    </a:xfrm>
                    <a:prstGeom prst="rect">
                      <a:avLst/>
                    </a:prstGeom>
                    <a:noFill/>
                    <a:ln w="9525">
                      <a:noFill/>
                      <a:miter lim="800000"/>
                      <a:headEnd/>
                      <a:tailEnd/>
                    </a:ln>
                  </pic:spPr>
                </pic:pic>
              </a:graphicData>
            </a:graphic>
          </wp:inline>
        </w:drawing>
      </w:r>
    </w:p>
    <w:p w:rsidR="00272006" w:rsidRDefault="006A57AE">
      <w:pPr>
        <w:rPr>
          <w:b/>
          <w:sz w:val="28"/>
          <w:szCs w:val="28"/>
        </w:rPr>
      </w:pPr>
      <w:r w:rsidRPr="006A57AE">
        <w:rPr>
          <w:b/>
          <w:sz w:val="28"/>
          <w:szCs w:val="28"/>
        </w:rPr>
        <w:t xml:space="preserve"> The Way We Serve Development Tool</w:t>
      </w:r>
    </w:p>
    <w:p w:rsidR="007E737F" w:rsidRPr="00675CCC" w:rsidRDefault="00444BFE">
      <w:pPr>
        <w:rPr>
          <w:sz w:val="24"/>
          <w:szCs w:val="24"/>
        </w:rPr>
      </w:pPr>
      <w:r w:rsidRPr="00675CCC">
        <w:rPr>
          <w:sz w:val="24"/>
          <w:szCs w:val="24"/>
        </w:rPr>
        <w:t xml:space="preserve">In essence a </w:t>
      </w:r>
      <w:r w:rsidRPr="00675CCC">
        <w:rPr>
          <w:b/>
          <w:sz w:val="24"/>
          <w:szCs w:val="24"/>
        </w:rPr>
        <w:t>Way We Serve</w:t>
      </w:r>
      <w:r w:rsidR="00675CCC" w:rsidRPr="00675CCC">
        <w:rPr>
          <w:b/>
          <w:sz w:val="24"/>
          <w:szCs w:val="24"/>
        </w:rPr>
        <w:t>™</w:t>
      </w:r>
      <w:r w:rsidR="007E737F" w:rsidRPr="00675CCC">
        <w:rPr>
          <w:sz w:val="24"/>
          <w:szCs w:val="24"/>
        </w:rPr>
        <w:t xml:space="preserve"> statement should be an easily remembered phrase that provides employees a context for every decision they make in service to direct reports, team members an</w:t>
      </w:r>
      <w:r w:rsidRPr="00675CCC">
        <w:rPr>
          <w:sz w:val="24"/>
          <w:szCs w:val="24"/>
        </w:rPr>
        <w:t xml:space="preserve">d customers.  The </w:t>
      </w:r>
      <w:r w:rsidRPr="00675CCC">
        <w:rPr>
          <w:b/>
          <w:sz w:val="24"/>
          <w:szCs w:val="24"/>
        </w:rPr>
        <w:t>Way We Serve</w:t>
      </w:r>
      <w:r w:rsidR="007E737F" w:rsidRPr="00675CCC">
        <w:rPr>
          <w:sz w:val="24"/>
          <w:szCs w:val="24"/>
        </w:rPr>
        <w:t xml:space="preserve"> should be congruent with your mission, vision and values.  Additionally, it should bring your culture and values to life while painting </w:t>
      </w:r>
      <w:r w:rsidR="00C536BD" w:rsidRPr="00675CCC">
        <w:rPr>
          <w:sz w:val="24"/>
          <w:szCs w:val="24"/>
        </w:rPr>
        <w:t>a picture of the emotional impact</w:t>
      </w:r>
      <w:r w:rsidR="007E737F" w:rsidRPr="00675CCC">
        <w:rPr>
          <w:sz w:val="24"/>
          <w:szCs w:val="24"/>
        </w:rPr>
        <w:t xml:space="preserve"> you want your business to deliver to everyone it tou</w:t>
      </w:r>
      <w:r w:rsidR="00C536BD" w:rsidRPr="00675CCC">
        <w:rPr>
          <w:sz w:val="24"/>
          <w:szCs w:val="24"/>
        </w:rPr>
        <w:t>ches</w:t>
      </w:r>
      <w:r w:rsidR="00BD57B8" w:rsidRPr="00675CCC">
        <w:rPr>
          <w:sz w:val="24"/>
          <w:szCs w:val="24"/>
        </w:rPr>
        <w:t>.  In essence,</w:t>
      </w:r>
      <w:r w:rsidR="00C536BD" w:rsidRPr="00675CCC">
        <w:rPr>
          <w:sz w:val="24"/>
          <w:szCs w:val="24"/>
        </w:rPr>
        <w:t xml:space="preserve"> the words in the </w:t>
      </w:r>
      <w:r w:rsidR="00C536BD" w:rsidRPr="00675CCC">
        <w:rPr>
          <w:b/>
          <w:sz w:val="24"/>
          <w:szCs w:val="24"/>
        </w:rPr>
        <w:t>Way We Serve</w:t>
      </w:r>
      <w:r w:rsidR="007E737F" w:rsidRPr="00675CCC">
        <w:rPr>
          <w:sz w:val="24"/>
          <w:szCs w:val="24"/>
        </w:rPr>
        <w:t xml:space="preserve"> </w:t>
      </w:r>
      <w:r w:rsidR="00675CCC" w:rsidRPr="00675CCC">
        <w:rPr>
          <w:sz w:val="24"/>
          <w:szCs w:val="24"/>
        </w:rPr>
        <w:t xml:space="preserve">statement </w:t>
      </w:r>
      <w:r w:rsidR="007E737F" w:rsidRPr="00675CCC">
        <w:rPr>
          <w:sz w:val="24"/>
          <w:szCs w:val="24"/>
        </w:rPr>
        <w:t>shou</w:t>
      </w:r>
      <w:r w:rsidR="00C536BD" w:rsidRPr="00675CCC">
        <w:rPr>
          <w:sz w:val="24"/>
          <w:szCs w:val="24"/>
        </w:rPr>
        <w:t>ld be what you want to hear back</w:t>
      </w:r>
      <w:r w:rsidR="007E737F" w:rsidRPr="00675CCC">
        <w:rPr>
          <w:sz w:val="24"/>
          <w:szCs w:val="24"/>
        </w:rPr>
        <w:t xml:space="preserve"> from customers after they have had an encounter with you.</w:t>
      </w:r>
    </w:p>
    <w:p w:rsidR="007E737F" w:rsidRPr="00675CCC" w:rsidRDefault="007E737F">
      <w:pPr>
        <w:rPr>
          <w:sz w:val="24"/>
          <w:szCs w:val="24"/>
        </w:rPr>
      </w:pPr>
      <w:r w:rsidRPr="00675CCC">
        <w:rPr>
          <w:sz w:val="24"/>
          <w:szCs w:val="24"/>
        </w:rPr>
        <w:t>Here are a few examp</w:t>
      </w:r>
      <w:r w:rsidR="00C536BD" w:rsidRPr="00675CCC">
        <w:rPr>
          <w:sz w:val="24"/>
          <w:szCs w:val="24"/>
        </w:rPr>
        <w:t xml:space="preserve">les of effective </w:t>
      </w:r>
      <w:r w:rsidR="00C536BD" w:rsidRPr="00675CCC">
        <w:rPr>
          <w:b/>
          <w:sz w:val="24"/>
          <w:szCs w:val="24"/>
        </w:rPr>
        <w:t>Way We Serve</w:t>
      </w:r>
      <w:r w:rsidRPr="00675CCC">
        <w:rPr>
          <w:sz w:val="24"/>
          <w:szCs w:val="24"/>
        </w:rPr>
        <w:t xml:space="preserve"> statements</w:t>
      </w:r>
      <w:r w:rsidR="00C536BD" w:rsidRPr="00675CCC">
        <w:rPr>
          <w:sz w:val="24"/>
          <w:szCs w:val="24"/>
        </w:rPr>
        <w:t>:</w:t>
      </w:r>
    </w:p>
    <w:p w:rsidR="007E737F" w:rsidRPr="00675CCC" w:rsidRDefault="007E737F">
      <w:pPr>
        <w:rPr>
          <w:sz w:val="24"/>
          <w:szCs w:val="24"/>
        </w:rPr>
      </w:pPr>
      <w:r w:rsidRPr="00675CCC">
        <w:rPr>
          <w:i/>
          <w:sz w:val="24"/>
          <w:szCs w:val="24"/>
        </w:rPr>
        <w:t>The Pike Place Fish Market</w:t>
      </w:r>
      <w:r w:rsidR="00675CCC" w:rsidRPr="00675CCC">
        <w:rPr>
          <w:sz w:val="24"/>
          <w:szCs w:val="24"/>
        </w:rPr>
        <w:t xml:space="preserve"> in Seattle Washington – “T</w:t>
      </w:r>
      <w:r w:rsidRPr="00675CCC">
        <w:rPr>
          <w:sz w:val="24"/>
          <w:szCs w:val="24"/>
        </w:rPr>
        <w:t>reat customers as if they are world famous.”   This is design</w:t>
      </w:r>
      <w:r w:rsidR="00BD57B8" w:rsidRPr="00675CCC">
        <w:rPr>
          <w:sz w:val="24"/>
          <w:szCs w:val="24"/>
        </w:rPr>
        <w:t>ed to produce</w:t>
      </w:r>
      <w:r w:rsidR="00C536BD" w:rsidRPr="00675CCC">
        <w:rPr>
          <w:sz w:val="24"/>
          <w:szCs w:val="24"/>
        </w:rPr>
        <w:t xml:space="preserve"> a feeling state demonstrating that staff </w:t>
      </w:r>
      <w:r w:rsidRPr="00675CCC">
        <w:rPr>
          <w:sz w:val="24"/>
          <w:szCs w:val="24"/>
        </w:rPr>
        <w:t xml:space="preserve">are interested </w:t>
      </w:r>
      <w:r w:rsidR="00BD57B8" w:rsidRPr="00675CCC">
        <w:rPr>
          <w:sz w:val="24"/>
          <w:szCs w:val="24"/>
        </w:rPr>
        <w:t>in and view others as important</w:t>
      </w:r>
      <w:r w:rsidRPr="00675CCC">
        <w:rPr>
          <w:sz w:val="24"/>
          <w:szCs w:val="24"/>
        </w:rPr>
        <w:t>.</w:t>
      </w:r>
    </w:p>
    <w:p w:rsidR="007E737F" w:rsidRPr="00675CCC" w:rsidRDefault="007E737F">
      <w:pPr>
        <w:rPr>
          <w:sz w:val="24"/>
          <w:szCs w:val="24"/>
        </w:rPr>
      </w:pPr>
      <w:r w:rsidRPr="00675CCC">
        <w:rPr>
          <w:i/>
          <w:sz w:val="24"/>
          <w:szCs w:val="24"/>
        </w:rPr>
        <w:t>Starbucks</w:t>
      </w:r>
      <w:r w:rsidR="00675CCC" w:rsidRPr="00675CCC">
        <w:rPr>
          <w:sz w:val="24"/>
          <w:szCs w:val="24"/>
        </w:rPr>
        <w:t xml:space="preserve"> – “S</w:t>
      </w:r>
      <w:r w:rsidRPr="00675CCC">
        <w:rPr>
          <w:sz w:val="24"/>
          <w:szCs w:val="24"/>
        </w:rPr>
        <w:t>erve customers in the living room of the community.”  This statemen</w:t>
      </w:r>
      <w:r w:rsidR="00C536BD" w:rsidRPr="00675CCC">
        <w:rPr>
          <w:sz w:val="24"/>
          <w:szCs w:val="24"/>
        </w:rPr>
        <w:t xml:space="preserve">t helps Starbucks partners </w:t>
      </w:r>
      <w:r w:rsidRPr="00675CCC">
        <w:rPr>
          <w:sz w:val="24"/>
          <w:szCs w:val="24"/>
        </w:rPr>
        <w:t>understand that those who interact with the brand should feel uplifted, welcomed, and comfortable.</w:t>
      </w:r>
    </w:p>
    <w:p w:rsidR="007E737F" w:rsidRPr="00675CCC" w:rsidRDefault="007E737F">
      <w:pPr>
        <w:rPr>
          <w:sz w:val="24"/>
          <w:szCs w:val="24"/>
        </w:rPr>
      </w:pPr>
      <w:r w:rsidRPr="00675CCC">
        <w:rPr>
          <w:i/>
          <w:sz w:val="24"/>
          <w:szCs w:val="24"/>
        </w:rPr>
        <w:t>The Ritz-Carlton Hotel Company</w:t>
      </w:r>
      <w:r w:rsidR="00675CCC" w:rsidRPr="00675CCC">
        <w:rPr>
          <w:sz w:val="24"/>
          <w:szCs w:val="24"/>
        </w:rPr>
        <w:t xml:space="preserve"> – “C</w:t>
      </w:r>
      <w:r w:rsidRPr="00675CCC">
        <w:rPr>
          <w:sz w:val="24"/>
          <w:szCs w:val="24"/>
        </w:rPr>
        <w:t xml:space="preserve">reate the </w:t>
      </w:r>
      <w:r w:rsidR="00BD57B8" w:rsidRPr="00675CCC">
        <w:rPr>
          <w:sz w:val="24"/>
          <w:szCs w:val="24"/>
        </w:rPr>
        <w:t>home of a loving parent.”  Individuals</w:t>
      </w:r>
      <w:r w:rsidRPr="00675CCC">
        <w:rPr>
          <w:sz w:val="24"/>
          <w:szCs w:val="24"/>
        </w:rPr>
        <w:t xml:space="preserve"> who work for this luxury hotel company are encourage</w:t>
      </w:r>
      <w:r w:rsidR="00BD57B8" w:rsidRPr="00675CCC">
        <w:rPr>
          <w:sz w:val="24"/>
          <w:szCs w:val="24"/>
        </w:rPr>
        <w:t>d</w:t>
      </w:r>
      <w:r w:rsidRPr="00675CCC">
        <w:rPr>
          <w:sz w:val="24"/>
          <w:szCs w:val="24"/>
        </w:rPr>
        <w:t xml:space="preserve"> to do more than meet transactional needs.  Specifically, they are </w:t>
      </w:r>
      <w:r w:rsidR="00BD57B8" w:rsidRPr="00675CCC">
        <w:rPr>
          <w:sz w:val="24"/>
          <w:szCs w:val="24"/>
        </w:rPr>
        <w:t xml:space="preserve">encouraged </w:t>
      </w:r>
      <w:r w:rsidRPr="00675CCC">
        <w:rPr>
          <w:sz w:val="24"/>
          <w:szCs w:val="24"/>
        </w:rPr>
        <w:t>to serve people by helping them feel l</w:t>
      </w:r>
      <w:r w:rsidR="004C6301" w:rsidRPr="00675CCC">
        <w:rPr>
          <w:sz w:val="24"/>
          <w:szCs w:val="24"/>
        </w:rPr>
        <w:t>oved</w:t>
      </w:r>
      <w:r w:rsidR="00BD57B8" w:rsidRPr="00675CCC">
        <w:rPr>
          <w:sz w:val="24"/>
          <w:szCs w:val="24"/>
        </w:rPr>
        <w:t>, nurtured, and cherished</w:t>
      </w:r>
      <w:r w:rsidR="004C6301" w:rsidRPr="00675CCC">
        <w:rPr>
          <w:sz w:val="24"/>
          <w:szCs w:val="24"/>
        </w:rPr>
        <w:t>.</w:t>
      </w:r>
    </w:p>
    <w:p w:rsidR="004C6301" w:rsidRPr="00675CCC" w:rsidRDefault="004C6301">
      <w:pPr>
        <w:rPr>
          <w:sz w:val="24"/>
          <w:szCs w:val="24"/>
        </w:rPr>
      </w:pPr>
      <w:r w:rsidRPr="00675CCC">
        <w:rPr>
          <w:i/>
          <w:sz w:val="24"/>
          <w:szCs w:val="24"/>
        </w:rPr>
        <w:t xml:space="preserve">Zappos </w:t>
      </w:r>
      <w:r w:rsidR="00675CCC" w:rsidRPr="00675CCC">
        <w:rPr>
          <w:sz w:val="24"/>
          <w:szCs w:val="24"/>
        </w:rPr>
        <w:t>– “D</w:t>
      </w:r>
      <w:r w:rsidRPr="00675CCC">
        <w:rPr>
          <w:sz w:val="24"/>
          <w:szCs w:val="24"/>
        </w:rPr>
        <w:t>eliver wowful happiness.”   Zapponians should strive to leave all they serve with a feeling of astonishment and well-being.</w:t>
      </w:r>
    </w:p>
    <w:p w:rsidR="004C6301" w:rsidRPr="00675CCC" w:rsidRDefault="004C6301">
      <w:pPr>
        <w:rPr>
          <w:sz w:val="24"/>
          <w:szCs w:val="24"/>
        </w:rPr>
      </w:pPr>
      <w:r w:rsidRPr="00675CCC">
        <w:rPr>
          <w:i/>
          <w:sz w:val="24"/>
          <w:szCs w:val="24"/>
        </w:rPr>
        <w:t>The Michelli Experience</w:t>
      </w:r>
      <w:r w:rsidRPr="00675CCC">
        <w:rPr>
          <w:sz w:val="24"/>
          <w:szCs w:val="24"/>
        </w:rPr>
        <w:t xml:space="preserve"> –</w:t>
      </w:r>
      <w:r w:rsidR="00675CCC" w:rsidRPr="00675CCC">
        <w:rPr>
          <w:sz w:val="24"/>
          <w:szCs w:val="24"/>
        </w:rPr>
        <w:t xml:space="preserve"> “T</w:t>
      </w:r>
      <w:r w:rsidR="00C536BD" w:rsidRPr="00675CCC">
        <w:rPr>
          <w:sz w:val="24"/>
          <w:szCs w:val="24"/>
        </w:rPr>
        <w:t>reat each</w:t>
      </w:r>
      <w:r w:rsidRPr="00675CCC">
        <w:rPr>
          <w:sz w:val="24"/>
          <w:szCs w:val="24"/>
        </w:rPr>
        <w:t xml:space="preserve"> customer like </w:t>
      </w:r>
      <w:r w:rsidR="00675CCC" w:rsidRPr="00675CCC">
        <w:rPr>
          <w:sz w:val="24"/>
          <w:szCs w:val="24"/>
        </w:rPr>
        <w:t xml:space="preserve">he/she is </w:t>
      </w:r>
      <w:r w:rsidRPr="00675CCC">
        <w:rPr>
          <w:sz w:val="24"/>
          <w:szCs w:val="24"/>
        </w:rPr>
        <w:t>your only one.”  Take responsibility for leaving your customer with a sense that they are a priority, unique, and extremely valued.</w:t>
      </w:r>
    </w:p>
    <w:p w:rsidR="004C6301" w:rsidRPr="00675CCC" w:rsidRDefault="004C6301">
      <w:pPr>
        <w:rPr>
          <w:sz w:val="24"/>
          <w:szCs w:val="24"/>
        </w:rPr>
      </w:pPr>
      <w:r w:rsidRPr="00675CCC">
        <w:rPr>
          <w:sz w:val="24"/>
          <w:szCs w:val="24"/>
        </w:rPr>
        <w:lastRenderedPageBreak/>
        <w:t>As you prepare to work with other strategic leaders in your organization</w:t>
      </w:r>
      <w:r w:rsidR="00C536BD" w:rsidRPr="00675CCC">
        <w:rPr>
          <w:sz w:val="24"/>
          <w:szCs w:val="24"/>
        </w:rPr>
        <w:t xml:space="preserve"> to craft a </w:t>
      </w:r>
      <w:r w:rsidR="00C536BD" w:rsidRPr="00675CCC">
        <w:rPr>
          <w:b/>
          <w:sz w:val="24"/>
          <w:szCs w:val="24"/>
        </w:rPr>
        <w:t>Way We Serve</w:t>
      </w:r>
      <w:r w:rsidR="00C536BD" w:rsidRPr="00675CCC">
        <w:rPr>
          <w:sz w:val="24"/>
          <w:szCs w:val="24"/>
        </w:rPr>
        <w:t xml:space="preserve"> </w:t>
      </w:r>
      <w:r w:rsidR="00C04E53" w:rsidRPr="00675CCC">
        <w:rPr>
          <w:sz w:val="24"/>
          <w:szCs w:val="24"/>
        </w:rPr>
        <w:t>statement, I recommend you have</w:t>
      </w:r>
      <w:r w:rsidRPr="00675CCC">
        <w:rPr>
          <w:sz w:val="24"/>
          <w:szCs w:val="24"/>
        </w:rPr>
        <w:t xml:space="preserve"> your mission, vision, and values </w:t>
      </w:r>
      <w:r w:rsidR="00C04E53" w:rsidRPr="00675CCC">
        <w:rPr>
          <w:sz w:val="24"/>
          <w:szCs w:val="24"/>
        </w:rPr>
        <w:t>readily available.  I also</w:t>
      </w:r>
      <w:r w:rsidRPr="00675CCC">
        <w:rPr>
          <w:sz w:val="24"/>
          <w:szCs w:val="24"/>
        </w:rPr>
        <w:t xml:space="preserve"> recommend you have a l</w:t>
      </w:r>
      <w:r w:rsidR="00BD57B8" w:rsidRPr="00675CCC">
        <w:rPr>
          <w:sz w:val="24"/>
          <w:szCs w:val="24"/>
        </w:rPr>
        <w:t>ist of “feeling words</w:t>
      </w:r>
      <w:r w:rsidRPr="00675CCC">
        <w:rPr>
          <w:sz w:val="24"/>
          <w:szCs w:val="24"/>
        </w:rPr>
        <w:t>.</w:t>
      </w:r>
      <w:r w:rsidR="00BD57B8" w:rsidRPr="00675CCC">
        <w:rPr>
          <w:sz w:val="24"/>
          <w:szCs w:val="24"/>
        </w:rPr>
        <w:t>”</w:t>
      </w:r>
      <w:r w:rsidR="00C536BD" w:rsidRPr="00675CCC">
        <w:rPr>
          <w:sz w:val="24"/>
          <w:szCs w:val="24"/>
        </w:rPr>
        <w:t xml:space="preserve">  Such a list </w:t>
      </w:r>
      <w:r w:rsidRPr="00675CCC">
        <w:rPr>
          <w:sz w:val="24"/>
          <w:szCs w:val="24"/>
        </w:rPr>
        <w:t xml:space="preserve">can easily be </w:t>
      </w:r>
      <w:r w:rsidR="00BD57B8" w:rsidRPr="00675CCC">
        <w:rPr>
          <w:sz w:val="24"/>
          <w:szCs w:val="24"/>
        </w:rPr>
        <w:t>found on the I</w:t>
      </w:r>
      <w:r w:rsidR="00C04E53" w:rsidRPr="00675CCC">
        <w:rPr>
          <w:sz w:val="24"/>
          <w:szCs w:val="24"/>
        </w:rPr>
        <w:t xml:space="preserve">nternet by </w:t>
      </w:r>
      <w:r w:rsidRPr="00675CCC">
        <w:rPr>
          <w:sz w:val="24"/>
          <w:szCs w:val="24"/>
        </w:rPr>
        <w:t>using “feeling words” as</w:t>
      </w:r>
      <w:r w:rsidR="00C536BD" w:rsidRPr="00675CCC">
        <w:rPr>
          <w:sz w:val="24"/>
          <w:szCs w:val="24"/>
        </w:rPr>
        <w:t xml:space="preserve"> the </w:t>
      </w:r>
      <w:r w:rsidR="00675CCC" w:rsidRPr="00675CCC">
        <w:rPr>
          <w:sz w:val="24"/>
          <w:szCs w:val="24"/>
        </w:rPr>
        <w:t>s</w:t>
      </w:r>
      <w:r w:rsidR="00C536BD" w:rsidRPr="00675CCC">
        <w:rPr>
          <w:sz w:val="24"/>
          <w:szCs w:val="24"/>
        </w:rPr>
        <w:t>earch phrase.  Compendiums of feeling words</w:t>
      </w:r>
      <w:r w:rsidR="00C04E53" w:rsidRPr="00675CCC">
        <w:rPr>
          <w:sz w:val="24"/>
          <w:szCs w:val="24"/>
        </w:rPr>
        <w:t xml:space="preserve"> </w:t>
      </w:r>
      <w:r w:rsidR="00BD57B8" w:rsidRPr="00675CCC">
        <w:rPr>
          <w:sz w:val="24"/>
          <w:szCs w:val="24"/>
        </w:rPr>
        <w:t>help you zero in on</w:t>
      </w:r>
      <w:r w:rsidR="00C536BD" w:rsidRPr="00675CCC">
        <w:rPr>
          <w:sz w:val="24"/>
          <w:szCs w:val="24"/>
        </w:rPr>
        <w:t xml:space="preserve"> the most</w:t>
      </w:r>
      <w:r w:rsidRPr="00675CCC">
        <w:rPr>
          <w:sz w:val="24"/>
          <w:szCs w:val="24"/>
        </w:rPr>
        <w:t xml:space="preserve"> prize</w:t>
      </w:r>
      <w:r w:rsidR="00675CCC" w:rsidRPr="00675CCC">
        <w:rPr>
          <w:sz w:val="24"/>
          <w:szCs w:val="24"/>
        </w:rPr>
        <w:t>d</w:t>
      </w:r>
      <w:r w:rsidRPr="00675CCC">
        <w:rPr>
          <w:sz w:val="24"/>
          <w:szCs w:val="24"/>
        </w:rPr>
        <w:t xml:space="preserve"> emotional state you want your business to deliver.</w:t>
      </w:r>
    </w:p>
    <w:p w:rsidR="004C6301" w:rsidRPr="00675CCC" w:rsidRDefault="00C04E53">
      <w:pPr>
        <w:rPr>
          <w:b/>
          <w:bCs/>
          <w:sz w:val="24"/>
          <w:szCs w:val="24"/>
        </w:rPr>
      </w:pPr>
      <w:r w:rsidRPr="00675CCC">
        <w:rPr>
          <w:sz w:val="24"/>
          <w:szCs w:val="24"/>
        </w:rPr>
        <w:t>In addition to those documents, we have prepare</w:t>
      </w:r>
      <w:r w:rsidR="00C536BD" w:rsidRPr="00675CCC">
        <w:rPr>
          <w:sz w:val="24"/>
          <w:szCs w:val="24"/>
        </w:rPr>
        <w:t>d</w:t>
      </w:r>
      <w:r w:rsidRPr="00675CCC">
        <w:rPr>
          <w:sz w:val="24"/>
          <w:szCs w:val="24"/>
        </w:rPr>
        <w:t xml:space="preserve"> a worksheet</w:t>
      </w:r>
      <w:r w:rsidR="00BD57B8" w:rsidRPr="00675CCC">
        <w:rPr>
          <w:sz w:val="24"/>
          <w:szCs w:val="24"/>
        </w:rPr>
        <w:t xml:space="preserve"> to help guid</w:t>
      </w:r>
      <w:r w:rsidR="00C536BD" w:rsidRPr="00675CCC">
        <w:rPr>
          <w:sz w:val="24"/>
          <w:szCs w:val="24"/>
        </w:rPr>
        <w:t xml:space="preserve">e you through development of the </w:t>
      </w:r>
      <w:r w:rsidR="00C536BD" w:rsidRPr="00675CCC">
        <w:rPr>
          <w:b/>
          <w:sz w:val="24"/>
          <w:szCs w:val="24"/>
        </w:rPr>
        <w:t>Way We Serve</w:t>
      </w:r>
      <w:r w:rsidR="00C536BD" w:rsidRPr="00675CCC">
        <w:rPr>
          <w:sz w:val="24"/>
          <w:szCs w:val="24"/>
        </w:rPr>
        <w:t xml:space="preserve"> statement</w:t>
      </w:r>
      <w:r w:rsidR="00BD57B8" w:rsidRPr="00675CCC">
        <w:rPr>
          <w:sz w:val="24"/>
          <w:szCs w:val="24"/>
        </w:rPr>
        <w:t xml:space="preserve">.  Before you </w:t>
      </w:r>
      <w:r w:rsidR="00C536BD" w:rsidRPr="00675CCC">
        <w:rPr>
          <w:sz w:val="24"/>
          <w:szCs w:val="24"/>
        </w:rPr>
        <w:t>begin using this</w:t>
      </w:r>
      <w:r w:rsidR="00BD57B8" w:rsidRPr="00675CCC">
        <w:rPr>
          <w:sz w:val="24"/>
          <w:szCs w:val="24"/>
        </w:rPr>
        <w:t xml:space="preserve"> worksheet, let me leave you with a w</w:t>
      </w:r>
      <w:r w:rsidR="00444BFE" w:rsidRPr="00675CCC">
        <w:rPr>
          <w:sz w:val="24"/>
          <w:szCs w:val="24"/>
        </w:rPr>
        <w:t>ord of caution.  Writin</w:t>
      </w:r>
      <w:r w:rsidR="00C536BD" w:rsidRPr="00675CCC">
        <w:rPr>
          <w:sz w:val="24"/>
          <w:szCs w:val="24"/>
        </w:rPr>
        <w:t xml:space="preserve">g in what is referred to as </w:t>
      </w:r>
      <w:r w:rsidR="00444BFE" w:rsidRPr="00675CCC">
        <w:rPr>
          <w:sz w:val="24"/>
          <w:szCs w:val="24"/>
        </w:rPr>
        <w:t xml:space="preserve">Provincial Letter XVI, </w:t>
      </w:r>
      <w:proofErr w:type="spellStart"/>
      <w:r w:rsidR="00BD57B8" w:rsidRPr="00675CCC">
        <w:rPr>
          <w:sz w:val="24"/>
          <w:szCs w:val="24"/>
        </w:rPr>
        <w:t>Blaise</w:t>
      </w:r>
      <w:proofErr w:type="spellEnd"/>
      <w:r w:rsidR="00BD57B8" w:rsidRPr="00675CCC">
        <w:rPr>
          <w:sz w:val="24"/>
          <w:szCs w:val="24"/>
        </w:rPr>
        <w:t xml:space="preserve"> Pascal noted “</w:t>
      </w:r>
      <w:r w:rsidR="00BD57B8" w:rsidRPr="00675CCC">
        <w:rPr>
          <w:bCs/>
          <w:sz w:val="24"/>
          <w:szCs w:val="24"/>
        </w:rPr>
        <w:t xml:space="preserve">I made this [letter] very long, because I did not have the leisure to make it shorter.”  </w:t>
      </w:r>
      <w:r w:rsidR="00C536BD" w:rsidRPr="00675CCC">
        <w:rPr>
          <w:bCs/>
          <w:sz w:val="24"/>
          <w:szCs w:val="24"/>
        </w:rPr>
        <w:t>Pascal</w:t>
      </w:r>
      <w:r w:rsidR="001528A9" w:rsidRPr="00675CCC">
        <w:rPr>
          <w:bCs/>
          <w:sz w:val="24"/>
          <w:szCs w:val="24"/>
        </w:rPr>
        <w:t>’</w:t>
      </w:r>
      <w:r w:rsidR="00C536BD" w:rsidRPr="00675CCC">
        <w:rPr>
          <w:bCs/>
          <w:sz w:val="24"/>
          <w:szCs w:val="24"/>
        </w:rPr>
        <w:t xml:space="preserve">s comment highlights the effort needed to craft compact and effective communication. This is particularly true for the seemingly simple </w:t>
      </w:r>
      <w:r w:rsidR="00C536BD" w:rsidRPr="00675CCC">
        <w:rPr>
          <w:b/>
          <w:bCs/>
          <w:sz w:val="24"/>
          <w:szCs w:val="24"/>
        </w:rPr>
        <w:t>Way We Serve</w:t>
      </w:r>
      <w:r w:rsidR="00C536BD" w:rsidRPr="00675CCC">
        <w:rPr>
          <w:bCs/>
          <w:sz w:val="24"/>
          <w:szCs w:val="24"/>
        </w:rPr>
        <w:t xml:space="preserve"> statement</w:t>
      </w:r>
      <w:r w:rsidR="00BD57B8" w:rsidRPr="00675CCC">
        <w:rPr>
          <w:bCs/>
          <w:sz w:val="24"/>
          <w:szCs w:val="24"/>
        </w:rPr>
        <w:t xml:space="preserve">.  </w:t>
      </w:r>
      <w:r w:rsidR="00C536BD" w:rsidRPr="00675CCC">
        <w:rPr>
          <w:bCs/>
          <w:sz w:val="24"/>
          <w:szCs w:val="24"/>
        </w:rPr>
        <w:t>For example, m</w:t>
      </w:r>
      <w:r w:rsidR="00BD57B8" w:rsidRPr="00675CCC">
        <w:rPr>
          <w:bCs/>
          <w:sz w:val="24"/>
          <w:szCs w:val="24"/>
        </w:rPr>
        <w:t>y team and I routinely work with company leaders t</w:t>
      </w:r>
      <w:r w:rsidR="00C536BD" w:rsidRPr="00675CCC">
        <w:rPr>
          <w:bCs/>
          <w:sz w:val="24"/>
          <w:szCs w:val="24"/>
        </w:rPr>
        <w:t>o craft these statements during</w:t>
      </w:r>
      <w:r w:rsidR="00BD57B8" w:rsidRPr="00675CCC">
        <w:rPr>
          <w:bCs/>
          <w:sz w:val="24"/>
          <w:szCs w:val="24"/>
        </w:rPr>
        <w:t xml:space="preserve"> full-day retreats.  That is not to say that everyone needs to have a face-to-face facilitator (thus the worksheet below).  However, if you should feel stymied by the process, please do not hesitate to reach out to us at the Michelli Experience where we are committed to </w:t>
      </w:r>
      <w:r w:rsidR="00C536BD" w:rsidRPr="00675CCC">
        <w:rPr>
          <w:bCs/>
          <w:sz w:val="24"/>
          <w:szCs w:val="24"/>
        </w:rPr>
        <w:t>“</w:t>
      </w:r>
      <w:r w:rsidR="00BD57B8" w:rsidRPr="00675CCC">
        <w:rPr>
          <w:bCs/>
          <w:sz w:val="24"/>
          <w:szCs w:val="24"/>
        </w:rPr>
        <w:t>treating you like y</w:t>
      </w:r>
      <w:r w:rsidR="00444BFE" w:rsidRPr="00675CCC">
        <w:rPr>
          <w:bCs/>
          <w:sz w:val="24"/>
          <w:szCs w:val="24"/>
        </w:rPr>
        <w:t xml:space="preserve">ou are </w:t>
      </w:r>
      <w:r w:rsidR="00675CCC" w:rsidRPr="00675CCC">
        <w:rPr>
          <w:bCs/>
          <w:sz w:val="24"/>
          <w:szCs w:val="24"/>
        </w:rPr>
        <w:t xml:space="preserve">our </w:t>
      </w:r>
      <w:r w:rsidR="00444BFE" w:rsidRPr="00675CCC">
        <w:rPr>
          <w:bCs/>
          <w:sz w:val="24"/>
          <w:szCs w:val="24"/>
        </w:rPr>
        <w:t xml:space="preserve">only customer.” </w:t>
      </w:r>
    </w:p>
    <w:p w:rsidR="00444BFE" w:rsidRPr="00675CCC" w:rsidRDefault="00C536BD">
      <w:pPr>
        <w:rPr>
          <w:bCs/>
          <w:sz w:val="24"/>
          <w:szCs w:val="24"/>
        </w:rPr>
      </w:pPr>
      <w:r w:rsidRPr="00675CCC">
        <w:rPr>
          <w:bCs/>
          <w:sz w:val="24"/>
          <w:szCs w:val="24"/>
        </w:rPr>
        <w:t xml:space="preserve">Despite its complexity, I know the power of this process! </w:t>
      </w:r>
      <w:r w:rsidR="00444BFE" w:rsidRPr="00675CCC">
        <w:rPr>
          <w:bCs/>
          <w:sz w:val="24"/>
          <w:szCs w:val="24"/>
        </w:rPr>
        <w:t>If designed and implemented effectively, everyo</w:t>
      </w:r>
      <w:r w:rsidRPr="00675CCC">
        <w:rPr>
          <w:bCs/>
          <w:sz w:val="24"/>
          <w:szCs w:val="24"/>
        </w:rPr>
        <w:t>ne in your organization will</w:t>
      </w:r>
      <w:r w:rsidR="00444BFE" w:rsidRPr="00675CCC">
        <w:rPr>
          <w:bCs/>
          <w:sz w:val="24"/>
          <w:szCs w:val="24"/>
        </w:rPr>
        <w:t xml:space="preserve"> provide the </w:t>
      </w:r>
      <w:r w:rsidRPr="00675CCC">
        <w:rPr>
          <w:b/>
          <w:bCs/>
          <w:sz w:val="24"/>
          <w:szCs w:val="24"/>
        </w:rPr>
        <w:t xml:space="preserve">Way We Serve </w:t>
      </w:r>
      <w:r w:rsidR="00444BFE" w:rsidRPr="00675CCC">
        <w:rPr>
          <w:bCs/>
          <w:sz w:val="24"/>
          <w:szCs w:val="24"/>
        </w:rPr>
        <w:t>statement as the answer to the question</w:t>
      </w:r>
      <w:r w:rsidR="00675CCC" w:rsidRPr="00675CCC">
        <w:rPr>
          <w:bCs/>
          <w:sz w:val="24"/>
          <w:szCs w:val="24"/>
        </w:rPr>
        <w:t>: “</w:t>
      </w:r>
      <w:r w:rsidR="00444BFE" w:rsidRPr="00675CCC">
        <w:rPr>
          <w:bCs/>
          <w:sz w:val="24"/>
          <w:szCs w:val="24"/>
        </w:rPr>
        <w:t>How do you want people to feel as a result of being served here?</w:t>
      </w:r>
      <w:r w:rsidR="00675CCC" w:rsidRPr="00675CCC">
        <w:rPr>
          <w:bCs/>
          <w:sz w:val="24"/>
          <w:szCs w:val="24"/>
        </w:rPr>
        <w:t>”</w:t>
      </w:r>
      <w:r w:rsidR="00444BFE" w:rsidRPr="00675CCC">
        <w:rPr>
          <w:bCs/>
          <w:sz w:val="24"/>
          <w:szCs w:val="24"/>
        </w:rPr>
        <w:t xml:space="preserve">   Additionally, staff w</w:t>
      </w:r>
      <w:r w:rsidRPr="00675CCC">
        <w:rPr>
          <w:bCs/>
          <w:sz w:val="24"/>
          <w:szCs w:val="24"/>
        </w:rPr>
        <w:t>ill use the phrase to guide their actions</w:t>
      </w:r>
      <w:r w:rsidR="00444BFE" w:rsidRPr="00675CCC">
        <w:rPr>
          <w:bCs/>
          <w:sz w:val="24"/>
          <w:szCs w:val="24"/>
        </w:rPr>
        <w:t xml:space="preserve"> when they need </w:t>
      </w:r>
      <w:r w:rsidRPr="00675CCC">
        <w:rPr>
          <w:bCs/>
          <w:sz w:val="24"/>
          <w:szCs w:val="24"/>
        </w:rPr>
        <w:t xml:space="preserve">to </w:t>
      </w:r>
      <w:r w:rsidR="00444BFE" w:rsidRPr="00675CCC">
        <w:rPr>
          <w:bCs/>
          <w:sz w:val="24"/>
          <w:szCs w:val="24"/>
        </w:rPr>
        <w:t xml:space="preserve">improvise </w:t>
      </w:r>
      <w:r w:rsidRPr="00675CCC">
        <w:rPr>
          <w:bCs/>
          <w:sz w:val="24"/>
          <w:szCs w:val="24"/>
        </w:rPr>
        <w:t xml:space="preserve">in order </w:t>
      </w:r>
      <w:r w:rsidR="00444BFE" w:rsidRPr="00675CCC">
        <w:rPr>
          <w:bCs/>
          <w:sz w:val="24"/>
          <w:szCs w:val="24"/>
        </w:rPr>
        <w:t>to deliver service.  Coac</w:t>
      </w:r>
      <w:r w:rsidRPr="00675CCC">
        <w:rPr>
          <w:bCs/>
          <w:sz w:val="24"/>
          <w:szCs w:val="24"/>
        </w:rPr>
        <w:t xml:space="preserve">hing will also </w:t>
      </w:r>
      <w:r w:rsidR="00675CCC" w:rsidRPr="00675CCC">
        <w:rPr>
          <w:bCs/>
          <w:sz w:val="24"/>
          <w:szCs w:val="24"/>
        </w:rPr>
        <w:t>center around questions like “W</w:t>
      </w:r>
      <w:r w:rsidR="00444BFE" w:rsidRPr="00675CCC">
        <w:rPr>
          <w:bCs/>
          <w:sz w:val="24"/>
          <w:szCs w:val="24"/>
        </w:rPr>
        <w:t>hat would a loving pa</w:t>
      </w:r>
      <w:r w:rsidR="00675CCC" w:rsidRPr="00675CCC">
        <w:rPr>
          <w:bCs/>
          <w:sz w:val="24"/>
          <w:szCs w:val="24"/>
        </w:rPr>
        <w:t>rent do in that situation? Or “W</w:t>
      </w:r>
      <w:r w:rsidR="00444BFE" w:rsidRPr="00675CCC">
        <w:rPr>
          <w:bCs/>
          <w:sz w:val="24"/>
          <w:szCs w:val="24"/>
        </w:rPr>
        <w:t xml:space="preserve">hat else might you have done to help the customer feel like they have entered a community living room?”  Ultimately, you will </w:t>
      </w:r>
      <w:r w:rsidR="00096288" w:rsidRPr="00675CCC">
        <w:rPr>
          <w:bCs/>
          <w:sz w:val="24"/>
          <w:szCs w:val="24"/>
        </w:rPr>
        <w:t xml:space="preserve">see your </w:t>
      </w:r>
      <w:r w:rsidR="00096288" w:rsidRPr="00675CCC">
        <w:rPr>
          <w:b/>
          <w:bCs/>
          <w:sz w:val="24"/>
          <w:szCs w:val="24"/>
        </w:rPr>
        <w:t>Way We Ser</w:t>
      </w:r>
      <w:r w:rsidR="00096288" w:rsidRPr="00675CCC">
        <w:rPr>
          <w:bCs/>
          <w:sz w:val="24"/>
          <w:szCs w:val="24"/>
        </w:rPr>
        <w:t>ve statement reflected</w:t>
      </w:r>
      <w:r w:rsidR="00444BFE" w:rsidRPr="00675CCC">
        <w:rPr>
          <w:bCs/>
          <w:sz w:val="24"/>
          <w:szCs w:val="24"/>
        </w:rPr>
        <w:t xml:space="preserve"> in the comments of customers who say t</w:t>
      </w:r>
      <w:r w:rsidR="00675CCC" w:rsidRPr="00675CCC">
        <w:rPr>
          <w:bCs/>
          <w:sz w:val="24"/>
          <w:szCs w:val="24"/>
        </w:rPr>
        <w:t>hings like, “Y</w:t>
      </w:r>
      <w:r w:rsidR="00444BFE" w:rsidRPr="00675CCC">
        <w:rPr>
          <w:bCs/>
          <w:sz w:val="24"/>
          <w:szCs w:val="24"/>
        </w:rPr>
        <w:t xml:space="preserve">our staff </w:t>
      </w:r>
      <w:r w:rsidR="00675CCC" w:rsidRPr="00675CCC">
        <w:rPr>
          <w:bCs/>
          <w:sz w:val="24"/>
          <w:szCs w:val="24"/>
        </w:rPr>
        <w:t xml:space="preserve">members </w:t>
      </w:r>
      <w:r w:rsidR="00444BFE" w:rsidRPr="00675CCC">
        <w:rPr>
          <w:bCs/>
          <w:sz w:val="24"/>
          <w:szCs w:val="24"/>
        </w:rPr>
        <w:t xml:space="preserve">were so attentive, I felt like I was </w:t>
      </w:r>
      <w:r w:rsidR="00675CCC" w:rsidRPr="00675CCC">
        <w:rPr>
          <w:bCs/>
          <w:sz w:val="24"/>
          <w:szCs w:val="24"/>
        </w:rPr>
        <w:t xml:space="preserve">a </w:t>
      </w:r>
      <w:r w:rsidR="00444BFE" w:rsidRPr="00675CCC">
        <w:rPr>
          <w:bCs/>
          <w:sz w:val="24"/>
          <w:szCs w:val="24"/>
        </w:rPr>
        <w:t>VIP.”</w:t>
      </w:r>
    </w:p>
    <w:p w:rsidR="00444BFE" w:rsidRPr="00675CCC" w:rsidRDefault="00444BFE">
      <w:pPr>
        <w:rPr>
          <w:bCs/>
          <w:sz w:val="24"/>
          <w:szCs w:val="24"/>
        </w:rPr>
      </w:pPr>
      <w:r w:rsidRPr="00675CCC">
        <w:rPr>
          <w:bCs/>
          <w:sz w:val="24"/>
          <w:szCs w:val="24"/>
        </w:rPr>
        <w:t>Good luck on this most important adventure…</w:t>
      </w:r>
    </w:p>
    <w:p w:rsidR="00675CCC" w:rsidRPr="00675CCC" w:rsidRDefault="00675CCC">
      <w:pPr>
        <w:rPr>
          <w:b/>
          <w:sz w:val="24"/>
          <w:szCs w:val="24"/>
        </w:rPr>
      </w:pPr>
    </w:p>
    <w:p w:rsidR="00675CCC" w:rsidRDefault="00675CCC">
      <w:pPr>
        <w:rPr>
          <w:b/>
        </w:rPr>
      </w:pPr>
    </w:p>
    <w:p w:rsidR="00675CCC" w:rsidRDefault="00675CCC">
      <w:pPr>
        <w:rPr>
          <w:b/>
        </w:rPr>
      </w:pPr>
    </w:p>
    <w:p w:rsidR="00675CCC" w:rsidRDefault="00675CCC">
      <w:pPr>
        <w:rPr>
          <w:b/>
        </w:rPr>
      </w:pPr>
    </w:p>
    <w:p w:rsidR="00675CCC" w:rsidRDefault="00675CCC">
      <w:pPr>
        <w:rPr>
          <w:b/>
        </w:rPr>
      </w:pPr>
    </w:p>
    <w:p w:rsidR="00675CCC" w:rsidRDefault="00675CCC">
      <w:pPr>
        <w:rPr>
          <w:b/>
        </w:rPr>
      </w:pPr>
    </w:p>
    <w:p w:rsidR="00675CCC" w:rsidRDefault="00675CCC">
      <w:pPr>
        <w:rPr>
          <w:b/>
        </w:rPr>
      </w:pPr>
    </w:p>
    <w:p w:rsidR="00675CCC" w:rsidRDefault="00675CCC">
      <w:pPr>
        <w:rPr>
          <w:b/>
        </w:rPr>
      </w:pPr>
    </w:p>
    <w:p w:rsidR="00675CCC" w:rsidRDefault="00675CCC">
      <w:pPr>
        <w:rPr>
          <w:b/>
        </w:rPr>
      </w:pPr>
    </w:p>
    <w:p w:rsidR="00FA5F4F" w:rsidRPr="00FA5F4F" w:rsidRDefault="00FA5F4F">
      <w:r>
        <w:rPr>
          <w:b/>
        </w:rPr>
        <w:t xml:space="preserve">Directions:  </w:t>
      </w:r>
      <w:r>
        <w:t xml:space="preserve">Fill in each section with information requested.  Each item is a critical component of creating the statement. </w:t>
      </w:r>
    </w:p>
    <w:tbl>
      <w:tblPr>
        <w:tblStyle w:val="TableGrid"/>
        <w:tblW w:w="0" w:type="auto"/>
        <w:tblLook w:val="04A0" w:firstRow="1" w:lastRow="0" w:firstColumn="1" w:lastColumn="0" w:noHBand="0" w:noVBand="1"/>
      </w:tblPr>
      <w:tblGrid>
        <w:gridCol w:w="3258"/>
        <w:gridCol w:w="3600"/>
        <w:gridCol w:w="2886"/>
        <w:gridCol w:w="4872"/>
      </w:tblGrid>
      <w:tr w:rsidR="00FA5F4F" w:rsidTr="00F62B70">
        <w:trPr>
          <w:trHeight w:val="953"/>
        </w:trPr>
        <w:tc>
          <w:tcPr>
            <w:tcW w:w="6858" w:type="dxa"/>
            <w:gridSpan w:val="2"/>
          </w:tcPr>
          <w:p w:rsidR="00FA5F4F" w:rsidRDefault="00FA5F4F">
            <w:r w:rsidRPr="00FA5F4F">
              <w:rPr>
                <w:b/>
              </w:rPr>
              <w:t>Vision</w:t>
            </w:r>
            <w:r>
              <w:t>:</w:t>
            </w:r>
          </w:p>
          <w:p w:rsidR="00FA5F4F" w:rsidRDefault="00FA5F4F"/>
          <w:p w:rsidR="00FA5F4F" w:rsidRDefault="00FA5F4F"/>
        </w:tc>
        <w:tc>
          <w:tcPr>
            <w:tcW w:w="7758" w:type="dxa"/>
            <w:gridSpan w:val="2"/>
          </w:tcPr>
          <w:p w:rsidR="00FA5F4F" w:rsidRDefault="00FA5F4F">
            <w:r w:rsidRPr="00FA5F4F">
              <w:rPr>
                <w:b/>
              </w:rPr>
              <w:t>Mission</w:t>
            </w:r>
            <w:r>
              <w:t xml:space="preserve">: </w:t>
            </w:r>
          </w:p>
        </w:tc>
      </w:tr>
      <w:tr w:rsidR="00FA5F4F" w:rsidTr="00F62B70">
        <w:tc>
          <w:tcPr>
            <w:tcW w:w="3258" w:type="dxa"/>
            <w:vMerge w:val="restart"/>
          </w:tcPr>
          <w:p w:rsidR="00FA5F4F" w:rsidRDefault="00FA5F4F">
            <w:r w:rsidRPr="00FA5F4F">
              <w:rPr>
                <w:b/>
              </w:rPr>
              <w:t>Values</w:t>
            </w:r>
            <w:r>
              <w:t>:</w:t>
            </w:r>
          </w:p>
          <w:p w:rsidR="00FA5F4F" w:rsidRDefault="00FA5F4F"/>
          <w:p w:rsidR="00FA5F4F" w:rsidRDefault="00FA5F4F"/>
          <w:p w:rsidR="00FA5F4F" w:rsidRDefault="00FA5F4F"/>
          <w:p w:rsidR="00FA5F4F" w:rsidRDefault="00FA5F4F"/>
          <w:p w:rsidR="00FA5F4F" w:rsidRDefault="00FA5F4F"/>
          <w:p w:rsidR="00FA5F4F" w:rsidRDefault="00FA5F4F"/>
          <w:p w:rsidR="00FA5F4F" w:rsidRDefault="00FA5F4F"/>
          <w:p w:rsidR="00FA5F4F" w:rsidRDefault="00FA5F4F"/>
          <w:p w:rsidR="00FA5F4F" w:rsidRDefault="00FA5F4F"/>
          <w:p w:rsidR="00FA5F4F" w:rsidRDefault="00FA5F4F"/>
        </w:tc>
        <w:tc>
          <w:tcPr>
            <w:tcW w:w="6486" w:type="dxa"/>
            <w:gridSpan w:val="2"/>
          </w:tcPr>
          <w:p w:rsidR="00FA5F4F" w:rsidRPr="00C84593" w:rsidRDefault="00F62B70">
            <w:pPr>
              <w:rPr>
                <w:i/>
              </w:rPr>
            </w:pPr>
            <w:r w:rsidRPr="00C84593">
              <w:rPr>
                <w:i/>
              </w:rPr>
              <w:t xml:space="preserve">With the critical definitions of your organization in the front of your mind (vision, mission, values) write answers to each of the questions below. </w:t>
            </w:r>
          </w:p>
        </w:tc>
        <w:tc>
          <w:tcPr>
            <w:tcW w:w="4872" w:type="dxa"/>
            <w:vMerge w:val="restart"/>
          </w:tcPr>
          <w:p w:rsidR="00FA5F4F" w:rsidRDefault="00FA5F4F">
            <w:r w:rsidRPr="00FA5F4F">
              <w:rPr>
                <w:b/>
              </w:rPr>
              <w:t>Draft WAY WE SERVE STATEMENT:</w:t>
            </w:r>
          </w:p>
          <w:p w:rsidR="00FA5F4F" w:rsidRDefault="00FA5F4F"/>
          <w:p w:rsidR="00FA5F4F" w:rsidRDefault="00FA5F4F"/>
          <w:p w:rsidR="00FA5F4F" w:rsidRDefault="00FA5F4F"/>
          <w:p w:rsidR="00FA5F4F" w:rsidRDefault="00FA5F4F"/>
          <w:p w:rsidR="00FA5F4F" w:rsidRDefault="00FA5F4F"/>
          <w:p w:rsidR="00FA5F4F" w:rsidRDefault="00FA5F4F"/>
          <w:p w:rsidR="00FA5F4F" w:rsidRDefault="00FA5F4F"/>
          <w:p w:rsidR="00163683" w:rsidRDefault="00163683">
            <w:pPr>
              <w:rPr>
                <w:sz w:val="18"/>
                <w:szCs w:val="18"/>
              </w:rPr>
            </w:pPr>
          </w:p>
          <w:p w:rsidR="00163683" w:rsidRDefault="00163683">
            <w:pPr>
              <w:rPr>
                <w:sz w:val="18"/>
                <w:szCs w:val="18"/>
              </w:rPr>
            </w:pPr>
          </w:p>
          <w:p w:rsidR="00163683" w:rsidRDefault="00163683">
            <w:pPr>
              <w:rPr>
                <w:sz w:val="18"/>
                <w:szCs w:val="18"/>
              </w:rPr>
            </w:pPr>
          </w:p>
          <w:p w:rsidR="00FA5F4F" w:rsidRPr="00FA5F4F" w:rsidRDefault="00FA5F4F">
            <w:pPr>
              <w:rPr>
                <w:sz w:val="18"/>
                <w:szCs w:val="18"/>
              </w:rPr>
            </w:pPr>
            <w:r>
              <w:rPr>
                <w:sz w:val="18"/>
                <w:szCs w:val="18"/>
              </w:rPr>
              <w:t>Test out this statement.  Ask customers, employees, vendors and other key business partners if this resonates with t</w:t>
            </w:r>
            <w:r w:rsidR="00B34A22">
              <w:rPr>
                <w:sz w:val="18"/>
                <w:szCs w:val="18"/>
              </w:rPr>
              <w:t>heir experience with the library</w:t>
            </w:r>
            <w:bookmarkStart w:id="0" w:name="_GoBack"/>
            <w:bookmarkEnd w:id="0"/>
            <w:r>
              <w:rPr>
                <w:sz w:val="18"/>
                <w:szCs w:val="18"/>
              </w:rPr>
              <w:t xml:space="preserve">.  Revise accordingly. Expect to take several passes with a draft until the statement is just-right. </w:t>
            </w:r>
          </w:p>
        </w:tc>
      </w:tr>
      <w:tr w:rsidR="00FA5F4F" w:rsidTr="00F62B70">
        <w:tc>
          <w:tcPr>
            <w:tcW w:w="3258" w:type="dxa"/>
            <w:vMerge/>
          </w:tcPr>
          <w:p w:rsidR="00FA5F4F" w:rsidRDefault="00FA5F4F"/>
        </w:tc>
        <w:tc>
          <w:tcPr>
            <w:tcW w:w="6486" w:type="dxa"/>
            <w:gridSpan w:val="2"/>
          </w:tcPr>
          <w:p w:rsidR="00FA5F4F" w:rsidRPr="00163683" w:rsidRDefault="00F62B70">
            <w:pPr>
              <w:rPr>
                <w:b/>
              </w:rPr>
            </w:pPr>
            <w:r w:rsidRPr="00163683">
              <w:rPr>
                <w:b/>
              </w:rPr>
              <w:t>What</w:t>
            </w:r>
            <w:r w:rsidR="00B34A22">
              <w:rPr>
                <w:b/>
              </w:rPr>
              <w:t xml:space="preserve"> is your library</w:t>
            </w:r>
            <w:r w:rsidRPr="00163683">
              <w:rPr>
                <w:b/>
              </w:rPr>
              <w:t xml:space="preserve"> exceptionally good at?  Where do you set the standard within your industry? </w:t>
            </w:r>
          </w:p>
          <w:p w:rsidR="00F62B70" w:rsidRDefault="00F62B70"/>
          <w:p w:rsidR="00F62B70" w:rsidRDefault="00F62B70"/>
          <w:p w:rsidR="00F62B70" w:rsidRDefault="00F62B70"/>
          <w:p w:rsidR="00F62B70" w:rsidRDefault="00F62B70"/>
        </w:tc>
        <w:tc>
          <w:tcPr>
            <w:tcW w:w="4872" w:type="dxa"/>
            <w:vMerge/>
          </w:tcPr>
          <w:p w:rsidR="00FA5F4F" w:rsidRDefault="00FA5F4F"/>
        </w:tc>
      </w:tr>
      <w:tr w:rsidR="00FA5F4F" w:rsidTr="00F62B70">
        <w:tc>
          <w:tcPr>
            <w:tcW w:w="3258" w:type="dxa"/>
            <w:vMerge/>
          </w:tcPr>
          <w:p w:rsidR="00FA5F4F" w:rsidRDefault="00FA5F4F"/>
        </w:tc>
        <w:tc>
          <w:tcPr>
            <w:tcW w:w="6486" w:type="dxa"/>
            <w:gridSpan w:val="2"/>
          </w:tcPr>
          <w:p w:rsidR="00FA5F4F" w:rsidRPr="00163683" w:rsidRDefault="00B34A22">
            <w:pPr>
              <w:rPr>
                <w:b/>
              </w:rPr>
            </w:pPr>
            <w:r>
              <w:rPr>
                <w:b/>
              </w:rPr>
              <w:t>What makes your library</w:t>
            </w:r>
            <w:r w:rsidR="00F62B70" w:rsidRPr="00163683">
              <w:rPr>
                <w:b/>
              </w:rPr>
              <w:t xml:space="preserve"> unique?</w:t>
            </w:r>
            <w:r>
              <w:rPr>
                <w:b/>
              </w:rPr>
              <w:t xml:space="preserve"> How does it differ from other information providers</w:t>
            </w:r>
          </w:p>
          <w:p w:rsidR="00F62B70" w:rsidRDefault="00F62B70"/>
          <w:p w:rsidR="00F62B70" w:rsidRDefault="00F62B70"/>
          <w:p w:rsidR="00F62B70" w:rsidRDefault="00F62B70"/>
          <w:p w:rsidR="00F62B70" w:rsidRDefault="00F62B70"/>
        </w:tc>
        <w:tc>
          <w:tcPr>
            <w:tcW w:w="4872" w:type="dxa"/>
            <w:vMerge/>
          </w:tcPr>
          <w:p w:rsidR="00FA5F4F" w:rsidRDefault="00FA5F4F"/>
        </w:tc>
      </w:tr>
      <w:tr w:rsidR="00F62B70" w:rsidTr="007E737F">
        <w:trPr>
          <w:trHeight w:val="3097"/>
        </w:trPr>
        <w:tc>
          <w:tcPr>
            <w:tcW w:w="3258" w:type="dxa"/>
            <w:tcBorders>
              <w:bottom w:val="single" w:sz="4" w:space="0" w:color="auto"/>
            </w:tcBorders>
          </w:tcPr>
          <w:p w:rsidR="00F62B70" w:rsidRPr="00FA5F4F" w:rsidRDefault="00F62B70">
            <w:pPr>
              <w:rPr>
                <w:b/>
              </w:rPr>
            </w:pPr>
            <w:r w:rsidRPr="00FA5F4F">
              <w:rPr>
                <w:b/>
              </w:rPr>
              <w:t>Marketing Tagline:</w:t>
            </w:r>
          </w:p>
          <w:p w:rsidR="00F62B70" w:rsidRDefault="00F62B70"/>
          <w:p w:rsidR="00F62B70" w:rsidRDefault="00F62B70"/>
          <w:p w:rsidR="00F62B70" w:rsidRDefault="00F62B70"/>
          <w:p w:rsidR="00F62B70" w:rsidRDefault="00F62B70"/>
          <w:p w:rsidR="00F62B70" w:rsidRDefault="00F62B70"/>
          <w:p w:rsidR="00F62B70" w:rsidRDefault="00F62B70"/>
          <w:p w:rsidR="00F62B70" w:rsidRDefault="00F62B70"/>
          <w:p w:rsidR="00F62B70" w:rsidRDefault="00F62B70"/>
          <w:p w:rsidR="00F62B70" w:rsidRDefault="00F62B70"/>
          <w:p w:rsidR="00F62B70" w:rsidRDefault="00F62B70"/>
        </w:tc>
        <w:tc>
          <w:tcPr>
            <w:tcW w:w="6486" w:type="dxa"/>
            <w:gridSpan w:val="2"/>
            <w:tcBorders>
              <w:bottom w:val="single" w:sz="4" w:space="0" w:color="auto"/>
            </w:tcBorders>
          </w:tcPr>
          <w:p w:rsidR="00F62B70" w:rsidRPr="00163683" w:rsidRDefault="00F62B70">
            <w:pPr>
              <w:rPr>
                <w:b/>
              </w:rPr>
            </w:pPr>
            <w:r w:rsidRPr="00163683">
              <w:rPr>
                <w:b/>
              </w:rPr>
              <w:t>How do you want each and every customer to feel during interactions?</w:t>
            </w:r>
          </w:p>
        </w:tc>
        <w:tc>
          <w:tcPr>
            <w:tcW w:w="4872" w:type="dxa"/>
          </w:tcPr>
          <w:p w:rsidR="00F62B70" w:rsidRDefault="00F62B70">
            <w:r w:rsidRPr="00FA5F4F">
              <w:rPr>
                <w:b/>
              </w:rPr>
              <w:t>Write your one-sentence WAY WE SERVE STATEMENT HERE:</w:t>
            </w:r>
          </w:p>
          <w:p w:rsidR="00F62B70" w:rsidRDefault="00F62B70"/>
          <w:p w:rsidR="00F62B70" w:rsidRDefault="00F62B70"/>
          <w:p w:rsidR="00F62B70" w:rsidRDefault="00F62B70"/>
          <w:p w:rsidR="00F62B70" w:rsidRDefault="00F62B70"/>
          <w:p w:rsidR="00F62B70" w:rsidRDefault="00F62B70"/>
          <w:p w:rsidR="00F62B70" w:rsidRDefault="00F62B70"/>
          <w:p w:rsidR="00F62B70" w:rsidRDefault="00F62B70"/>
          <w:p w:rsidR="00F62B70" w:rsidRPr="00EA66EE" w:rsidRDefault="00444BFE">
            <w:pPr>
              <w:rPr>
                <w:sz w:val="18"/>
                <w:szCs w:val="18"/>
              </w:rPr>
            </w:pPr>
            <w:r>
              <w:rPr>
                <w:sz w:val="18"/>
                <w:szCs w:val="18"/>
              </w:rPr>
              <w:t>Next, make sure you have a communication plan, training roll-out plan and ongoing conversations about the statement so service is</w:t>
            </w:r>
            <w:r w:rsidR="00F62B70">
              <w:rPr>
                <w:sz w:val="18"/>
                <w:szCs w:val="18"/>
              </w:rPr>
              <w:t xml:space="preserve"> delivered in this way</w:t>
            </w:r>
            <w:r w:rsidR="00163683">
              <w:rPr>
                <w:sz w:val="18"/>
                <w:szCs w:val="18"/>
              </w:rPr>
              <w:t>,</w:t>
            </w:r>
            <w:r w:rsidR="00F62B70">
              <w:rPr>
                <w:sz w:val="18"/>
                <w:szCs w:val="18"/>
              </w:rPr>
              <w:t xml:space="preserve"> in every customer interaction and that employees treat peers in this </w:t>
            </w:r>
            <w:r>
              <w:rPr>
                <w:sz w:val="18"/>
                <w:szCs w:val="18"/>
              </w:rPr>
              <w:t>same man</w:t>
            </w:r>
            <w:r w:rsidR="00F62B70">
              <w:rPr>
                <w:sz w:val="18"/>
                <w:szCs w:val="18"/>
              </w:rPr>
              <w:t xml:space="preserve">. </w:t>
            </w:r>
          </w:p>
        </w:tc>
      </w:tr>
    </w:tbl>
    <w:p w:rsidR="006A57AE" w:rsidRDefault="006A57AE" w:rsidP="00F62B70"/>
    <w:sectPr w:rsidR="006A57AE" w:rsidSect="0004683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0CE" w:rsidRDefault="00FC70CE" w:rsidP="00F62B70">
      <w:pPr>
        <w:spacing w:after="0" w:line="240" w:lineRule="auto"/>
      </w:pPr>
      <w:r>
        <w:separator/>
      </w:r>
    </w:p>
  </w:endnote>
  <w:endnote w:type="continuationSeparator" w:id="0">
    <w:p w:rsidR="00FC70CE" w:rsidRDefault="00FC70CE" w:rsidP="00F62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BD" w:rsidRDefault="00C536BD">
    <w:pPr>
      <w:pStyle w:val="Footer"/>
    </w:pPr>
    <w:r>
      <w:t>©Dr. Joseph Michelli</w:t>
    </w:r>
    <w:r>
      <w:tab/>
    </w:r>
    <w:r>
      <w:ptab w:relativeTo="margin" w:alignment="center" w:leader="none"/>
    </w:r>
    <w:r>
      <w:t>2011</w:t>
    </w:r>
    <w:r>
      <w:tab/>
    </w:r>
    <w:r>
      <w:tab/>
    </w:r>
    <w:r>
      <w:ptab w:relativeTo="margin" w:alignment="right" w:leader="none"/>
    </w:r>
    <w:r>
      <w:t>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0CE" w:rsidRDefault="00FC70CE" w:rsidP="00F62B70">
      <w:pPr>
        <w:spacing w:after="0" w:line="240" w:lineRule="auto"/>
      </w:pPr>
      <w:r>
        <w:separator/>
      </w:r>
    </w:p>
  </w:footnote>
  <w:footnote w:type="continuationSeparator" w:id="0">
    <w:p w:rsidR="00FC70CE" w:rsidRDefault="00FC70CE" w:rsidP="00F62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06"/>
    <w:rsid w:val="00046838"/>
    <w:rsid w:val="00096288"/>
    <w:rsid w:val="00143F31"/>
    <w:rsid w:val="001528A9"/>
    <w:rsid w:val="00163683"/>
    <w:rsid w:val="00272006"/>
    <w:rsid w:val="00444BFE"/>
    <w:rsid w:val="004C6301"/>
    <w:rsid w:val="00556911"/>
    <w:rsid w:val="00675CCC"/>
    <w:rsid w:val="006A57AE"/>
    <w:rsid w:val="007E737F"/>
    <w:rsid w:val="00B34A22"/>
    <w:rsid w:val="00BD57B8"/>
    <w:rsid w:val="00C04E53"/>
    <w:rsid w:val="00C536BD"/>
    <w:rsid w:val="00C84593"/>
    <w:rsid w:val="00C87DBE"/>
    <w:rsid w:val="00CA30B7"/>
    <w:rsid w:val="00EA66EE"/>
    <w:rsid w:val="00EC34ED"/>
    <w:rsid w:val="00F62B70"/>
    <w:rsid w:val="00FA5F4F"/>
    <w:rsid w:val="00FC7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62B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2B70"/>
  </w:style>
  <w:style w:type="paragraph" w:styleId="Footer">
    <w:name w:val="footer"/>
    <w:basedOn w:val="Normal"/>
    <w:link w:val="FooterChar"/>
    <w:uiPriority w:val="99"/>
    <w:unhideWhenUsed/>
    <w:rsid w:val="00F62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B70"/>
  </w:style>
  <w:style w:type="paragraph" w:styleId="BalloonText">
    <w:name w:val="Balloon Text"/>
    <w:basedOn w:val="Normal"/>
    <w:link w:val="BalloonTextChar"/>
    <w:uiPriority w:val="99"/>
    <w:semiHidden/>
    <w:unhideWhenUsed/>
    <w:rsid w:val="00F62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B7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62B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2B70"/>
  </w:style>
  <w:style w:type="paragraph" w:styleId="Footer">
    <w:name w:val="footer"/>
    <w:basedOn w:val="Normal"/>
    <w:link w:val="FooterChar"/>
    <w:uiPriority w:val="99"/>
    <w:unhideWhenUsed/>
    <w:rsid w:val="00F62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B70"/>
  </w:style>
  <w:style w:type="paragraph" w:styleId="BalloonText">
    <w:name w:val="Balloon Text"/>
    <w:basedOn w:val="Normal"/>
    <w:link w:val="BalloonTextChar"/>
    <w:uiPriority w:val="99"/>
    <w:semiHidden/>
    <w:unhideWhenUsed/>
    <w:rsid w:val="00F62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80F22-0DE5-F74F-9847-77BA5810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769</Words>
  <Characters>4389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Steven Bell</cp:lastModifiedBy>
  <cp:revision>2</cp:revision>
  <dcterms:created xsi:type="dcterms:W3CDTF">2012-09-16T19:02:00Z</dcterms:created>
  <dcterms:modified xsi:type="dcterms:W3CDTF">2012-09-16T19:02:00Z</dcterms:modified>
</cp:coreProperties>
</file>